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EEC4" w14:textId="10EE4E13" w:rsidR="00001F46" w:rsidRPr="00973153" w:rsidRDefault="00001F46" w:rsidP="00973153">
      <w:pPr>
        <w:pStyle w:val="Normlnweb"/>
        <w:shd w:val="clear" w:color="auto" w:fill="FFFFFF"/>
        <w:spacing w:before="180" w:beforeAutospacing="0" w:after="180" w:afterAutospacing="0" w:line="360" w:lineRule="auto"/>
        <w:jc w:val="both"/>
      </w:pPr>
      <w:r w:rsidRPr="00973153">
        <w:rPr>
          <w:rStyle w:val="Siln"/>
        </w:rPr>
        <w:t xml:space="preserve">V pondělí 3. </w:t>
      </w:r>
      <w:r w:rsidR="00973153">
        <w:rPr>
          <w:rStyle w:val="Siln"/>
        </w:rPr>
        <w:t>ledna</w:t>
      </w:r>
      <w:r w:rsidRPr="00973153">
        <w:rPr>
          <w:rStyle w:val="Siln"/>
        </w:rPr>
        <w:t xml:space="preserve"> 2022 a dále bude probíhat preventivní testování všech </w:t>
      </w:r>
      <w:r w:rsidRPr="00973153">
        <w:t>žáků školy vzhledem k  nákaze covid-19.</w:t>
      </w:r>
    </w:p>
    <w:p w14:paraId="50ADB97B" w14:textId="77777777" w:rsidR="00001F46" w:rsidRPr="00973153" w:rsidRDefault="00001F46" w:rsidP="00973153">
      <w:pPr>
        <w:pStyle w:val="Normlnweb"/>
        <w:shd w:val="clear" w:color="auto" w:fill="FFFFFF"/>
        <w:spacing w:before="180" w:beforeAutospacing="0" w:after="180" w:afterAutospacing="0" w:line="360" w:lineRule="auto"/>
        <w:jc w:val="both"/>
        <w:rPr>
          <w:color w:val="FF0000"/>
        </w:rPr>
      </w:pPr>
      <w:r w:rsidRPr="00973153">
        <w:rPr>
          <w:color w:val="FF0000"/>
        </w:rPr>
        <w:t>Od 3. do 16. ledna se testuje dvakrát týdně, vždy v pondělí a ve čtvrtek. Od 17. ledna pak probíhá testování jednou týdně, a to v pondělí.</w:t>
      </w:r>
    </w:p>
    <w:p w14:paraId="2C05BD21" w14:textId="513057D5" w:rsidR="00001F46" w:rsidRPr="00973153" w:rsidRDefault="00001F46" w:rsidP="00973153">
      <w:pPr>
        <w:pStyle w:val="Normlnweb"/>
        <w:shd w:val="clear" w:color="auto" w:fill="FFFFFF"/>
        <w:spacing w:before="180" w:beforeAutospacing="0" w:after="180" w:afterAutospacing="0" w:line="360" w:lineRule="auto"/>
        <w:jc w:val="both"/>
      </w:pPr>
      <w:r w:rsidRPr="00973153">
        <w:rPr>
          <w:rStyle w:val="Siln"/>
        </w:rPr>
        <w:t>Testování se týká  všech žáků, jak neočkovaných, tak očkovaných, i těch, kteří prodělali nemoc.</w:t>
      </w:r>
      <w:r w:rsidRPr="00973153">
        <w:t> V případě, že nepodstoupí testování, je třeba, aby během celého dne mělo ve škole nasazenou roušku nebo respirátor (starší 15 let musí respirátor).</w:t>
      </w:r>
    </w:p>
    <w:p w14:paraId="7335725A" w14:textId="0CBB5C58" w:rsidR="00001F46" w:rsidRPr="00973153" w:rsidRDefault="00001F46" w:rsidP="00973153">
      <w:pPr>
        <w:pStyle w:val="Normlnweb"/>
        <w:shd w:val="clear" w:color="auto" w:fill="FFFFFF"/>
        <w:spacing w:before="180" w:beforeAutospacing="0" w:after="180" w:afterAutospacing="0" w:line="360" w:lineRule="auto"/>
        <w:jc w:val="both"/>
      </w:pPr>
      <w:r w:rsidRPr="00973153">
        <w:t>Bude se testovat primárně </w:t>
      </w:r>
      <w:r w:rsidRPr="00973153">
        <w:rPr>
          <w:rStyle w:val="Siln"/>
        </w:rPr>
        <w:t>v</w:t>
      </w:r>
      <w:r w:rsidRPr="00973153">
        <w:t> </w:t>
      </w:r>
      <w:r w:rsidRPr="00973153">
        <w:rPr>
          <w:rStyle w:val="Siln"/>
        </w:rPr>
        <w:t>8.00 ve třídách</w:t>
      </w:r>
      <w:r w:rsidRPr="00973153">
        <w:t> pod dohledem tř</w:t>
      </w:r>
      <w:r w:rsidR="00973153">
        <w:t>ídních</w:t>
      </w:r>
      <w:r w:rsidRPr="00973153">
        <w:t xml:space="preserve"> učitelů nebo vyučujících</w:t>
      </w:r>
      <w:r w:rsidRPr="00973153">
        <w:rPr>
          <w:rStyle w:val="Siln"/>
        </w:rPr>
        <w:t>.</w:t>
      </w:r>
    </w:p>
    <w:p w14:paraId="6470DEF4" w14:textId="3E1486D6" w:rsidR="00001F46" w:rsidRPr="00973153" w:rsidRDefault="00001F46" w:rsidP="00973153">
      <w:pPr>
        <w:pStyle w:val="Normlnweb"/>
        <w:shd w:val="clear" w:color="auto" w:fill="FFFFFF"/>
        <w:spacing w:before="180" w:beforeAutospacing="0" w:after="180" w:afterAutospacing="0" w:line="360" w:lineRule="auto"/>
        <w:jc w:val="both"/>
      </w:pPr>
      <w:r w:rsidRPr="00973153">
        <w:t>Ráno před vyučováním se bude testovat </w:t>
      </w:r>
      <w:r w:rsidRPr="00973153">
        <w:rPr>
          <w:rStyle w:val="Siln"/>
        </w:rPr>
        <w:t>ve školní družině</w:t>
      </w:r>
      <w:r w:rsidR="004D58F2" w:rsidRPr="00973153">
        <w:t>.</w:t>
      </w:r>
    </w:p>
    <w:p w14:paraId="2904A27E" w14:textId="622FB527" w:rsidR="00001F46" w:rsidRPr="00973153" w:rsidRDefault="00001F46" w:rsidP="00973153">
      <w:pPr>
        <w:pStyle w:val="Normlnweb"/>
        <w:shd w:val="clear" w:color="auto" w:fill="FFFFFF"/>
        <w:spacing w:before="180" w:beforeAutospacing="0" w:after="180" w:afterAutospacing="0" w:line="360" w:lineRule="auto"/>
        <w:jc w:val="both"/>
      </w:pPr>
      <w:r w:rsidRPr="00973153">
        <w:rPr>
          <w:b/>
          <w:bCs/>
        </w:rPr>
        <w:t>Žáci,</w:t>
      </w:r>
      <w:r w:rsidRPr="00973153">
        <w:t> </w:t>
      </w:r>
      <w:r w:rsidRPr="00973153">
        <w:rPr>
          <w:rStyle w:val="Siln"/>
        </w:rPr>
        <w:t>kteří se dostaví do školy později (v průběhu dne nebo pak i týdne), se budou testovat individuálně.</w:t>
      </w:r>
      <w:r w:rsidRPr="00973153">
        <w:t> </w:t>
      </w:r>
    </w:p>
    <w:p w14:paraId="45C1273E" w14:textId="1D651128" w:rsidR="00001F46" w:rsidRPr="00973153" w:rsidRDefault="00001F46" w:rsidP="00973153">
      <w:pPr>
        <w:pStyle w:val="Normlnweb"/>
        <w:shd w:val="clear" w:color="auto" w:fill="FFFFFF"/>
        <w:spacing w:before="180" w:beforeAutospacing="0" w:after="180" w:afterAutospacing="0" w:line="360" w:lineRule="auto"/>
        <w:jc w:val="both"/>
      </w:pPr>
      <w:r w:rsidRPr="00973153">
        <w:rPr>
          <w:rStyle w:val="Siln"/>
        </w:rPr>
        <w:t>Pozitivně  testovaní žáci</w:t>
      </w:r>
      <w:r w:rsidRPr="00973153">
        <w:t> budou umístěni </w:t>
      </w:r>
      <w:r w:rsidRPr="00973153">
        <w:rPr>
          <w:rStyle w:val="Siln"/>
        </w:rPr>
        <w:t>do karanténní izolace</w:t>
      </w:r>
      <w:r w:rsidRPr="00973153">
        <w:t>, kde vyčkají, než je rodiče vyzvednou a odvedou ze školy. Prosíme, </w:t>
      </w:r>
      <w:r w:rsidRPr="00973153">
        <w:rPr>
          <w:rStyle w:val="Siln"/>
        </w:rPr>
        <w:t>počítejte s touto eventualitou a</w:t>
      </w:r>
      <w:r w:rsidR="00973153">
        <w:rPr>
          <w:rStyle w:val="Siln"/>
        </w:rPr>
        <w:t xml:space="preserve"> </w:t>
      </w:r>
      <w:r w:rsidRPr="00973153">
        <w:rPr>
          <w:rStyle w:val="Siln"/>
        </w:rPr>
        <w:t>příp</w:t>
      </w:r>
      <w:r w:rsidR="00973153">
        <w:rPr>
          <w:rStyle w:val="Siln"/>
        </w:rPr>
        <w:t>.</w:t>
      </w:r>
      <w:r w:rsidRPr="00973153">
        <w:rPr>
          <w:rStyle w:val="Siln"/>
        </w:rPr>
        <w:t> vyzvedněte žáky co možná nejdříve</w:t>
      </w:r>
      <w:r w:rsidRPr="00973153">
        <w:t>.</w:t>
      </w:r>
    </w:p>
    <w:p w14:paraId="306C916D" w14:textId="77777777" w:rsidR="00001F46" w:rsidRPr="00973153" w:rsidRDefault="00001F46" w:rsidP="00973153">
      <w:pPr>
        <w:pStyle w:val="Normlnweb"/>
        <w:shd w:val="clear" w:color="auto" w:fill="FFFFFF"/>
        <w:spacing w:before="180" w:beforeAutospacing="0" w:after="180" w:afterAutospacing="0" w:line="360" w:lineRule="auto"/>
        <w:jc w:val="both"/>
      </w:pPr>
      <w:r w:rsidRPr="00973153">
        <w:t>Pokud vyjde vašemu dítěti antigenní test pozitivní, není třeba kvůli žádance kontaktovat praktického lékaře. Existují dvě možnosti jak ose </w:t>
      </w:r>
      <w:r w:rsidRPr="00973153">
        <w:rPr>
          <w:rStyle w:val="Siln"/>
        </w:rPr>
        <w:t>objednat na PCR test</w:t>
      </w:r>
      <w:r w:rsidRPr="00973153">
        <w:t>:</w:t>
      </w:r>
    </w:p>
    <w:p w14:paraId="5013DE62" w14:textId="77777777" w:rsidR="00001F46" w:rsidRPr="00973153" w:rsidRDefault="00001F46" w:rsidP="00973153">
      <w:pPr>
        <w:pStyle w:val="Normlnweb"/>
        <w:shd w:val="clear" w:color="auto" w:fill="FFFFFF"/>
        <w:spacing w:before="180" w:beforeAutospacing="0" w:after="180" w:afterAutospacing="0" w:line="360" w:lineRule="auto"/>
        <w:jc w:val="both"/>
      </w:pPr>
      <w:r w:rsidRPr="00973153">
        <w:t>1) Dostanete SMS zprávu s číslem e-Žádanky. Po obdržení této zprávy půjdete na libovolné odběrové místo, které provádí PCR testy na základě žádanky. U některých míst je třeba nejdříve rezervovat termín.</w:t>
      </w:r>
    </w:p>
    <w:p w14:paraId="25474300" w14:textId="5A7358B8" w:rsidR="00001F46" w:rsidRPr="00973153" w:rsidRDefault="00001F46" w:rsidP="00973153">
      <w:pPr>
        <w:pStyle w:val="Normlnweb"/>
        <w:shd w:val="clear" w:color="auto" w:fill="FFFFFF"/>
        <w:spacing w:before="180" w:beforeAutospacing="0" w:after="180" w:afterAutospacing="0" w:line="360" w:lineRule="auto"/>
        <w:jc w:val="both"/>
      </w:pPr>
      <w:r w:rsidRPr="00973153">
        <w:t>2) Žák dostane od školy písemné potvrzení o pozitivním výsledku antigenního testu. Toto potvrzení donesete na libovolné odběrové místo, které provádí PCR testy na základě žádanky. U některých míst je třeba nejdříve rezervovat termín. </w:t>
      </w:r>
    </w:p>
    <w:p w14:paraId="39E211F8" w14:textId="77777777" w:rsidR="00001F46" w:rsidRPr="00973153" w:rsidRDefault="00001F46" w:rsidP="00973153">
      <w:pPr>
        <w:pStyle w:val="Normlnweb"/>
        <w:shd w:val="clear" w:color="auto" w:fill="FFFFFF"/>
        <w:spacing w:before="180" w:beforeAutospacing="0" w:after="180" w:afterAutospacing="0" w:line="360" w:lineRule="auto"/>
        <w:jc w:val="both"/>
      </w:pPr>
      <w:r w:rsidRPr="00973153">
        <w:t>Pokud bude i výsledek PCR testu pozitivní, kontaktujte praktického lékaře pro děti a dorost. Následně vás bude kontaktovat krajská hygienická stanice nebo budete vyzváni k sebetrasování. Platí </w:t>
      </w:r>
      <w:r w:rsidRPr="00973153">
        <w:rPr>
          <w:rStyle w:val="Siln"/>
        </w:rPr>
        <w:t>povinnost nahlásit škole pozitivní výsledek PCR testu</w:t>
      </w:r>
      <w:r w:rsidRPr="00973153">
        <w:t>, ať už se jedná o testování ve škole nebo například nákazu v rámci rodiny.</w:t>
      </w:r>
    </w:p>
    <w:p w14:paraId="22A4401D" w14:textId="77777777" w:rsidR="007F3D7C" w:rsidRPr="00973153" w:rsidRDefault="007F3D7C" w:rsidP="00973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D7C" w:rsidRPr="00973153" w:rsidSect="009731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46"/>
    <w:rsid w:val="00001F46"/>
    <w:rsid w:val="004D58F2"/>
    <w:rsid w:val="007F3D7C"/>
    <w:rsid w:val="009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13A8"/>
  <w15:chartTrackingRefBased/>
  <w15:docId w15:val="{8CD040A8-E569-4B66-A81A-E5EE0F17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1F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01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Povondrová</dc:creator>
  <cp:keywords/>
  <dc:description/>
  <cp:lastModifiedBy>Jana Hošková</cp:lastModifiedBy>
  <cp:revision>2</cp:revision>
  <dcterms:created xsi:type="dcterms:W3CDTF">2022-01-02T15:49:00Z</dcterms:created>
  <dcterms:modified xsi:type="dcterms:W3CDTF">2022-01-02T15:49:00Z</dcterms:modified>
</cp:coreProperties>
</file>